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000" w14:textId="03166F1C" w:rsidR="007370B9" w:rsidRDefault="006F227E">
      <w:r>
        <w:t xml:space="preserve">TI 23 – 04 Technology Example – </w:t>
      </w:r>
      <w:proofErr w:type="spellStart"/>
      <w:r>
        <w:t>Hydrovolve</w:t>
      </w:r>
      <w:proofErr w:type="spellEnd"/>
      <w:r>
        <w:t xml:space="preserve"> Hammer</w:t>
      </w:r>
    </w:p>
    <w:p w14:paraId="3F782E3F" w14:textId="77777777" w:rsidR="006F227E" w:rsidRDefault="006F227E"/>
    <w:p w14:paraId="77D672C5" w14:textId="77777777" w:rsidR="006F227E" w:rsidRDefault="006F227E"/>
    <w:p w14:paraId="40F8497C" w14:textId="77777777" w:rsidR="006F227E" w:rsidRDefault="006F227E"/>
    <w:p w14:paraId="6579B784" w14:textId="548D0C69" w:rsidR="006F227E" w:rsidRDefault="006F227E">
      <w:r w:rsidRPr="006F227E">
        <w:drawing>
          <wp:inline distT="0" distB="0" distL="0" distR="0" wp14:anchorId="4221F56E" wp14:editId="54CDF468">
            <wp:extent cx="5731510" cy="1551940"/>
            <wp:effectExtent l="0" t="0" r="2540" b="0"/>
            <wp:docPr id="1" name="Picture 1" descr="A close up of a gold cylin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gold cylind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6DAB" w14:textId="77777777" w:rsidR="006F227E" w:rsidRDefault="006F227E"/>
    <w:p w14:paraId="5F40213E" w14:textId="77777777" w:rsidR="006F227E" w:rsidRDefault="006F227E"/>
    <w:p w14:paraId="7D7C6FB6" w14:textId="77777777" w:rsidR="006F227E" w:rsidRDefault="006F227E"/>
    <w:p w14:paraId="2749419C" w14:textId="77777777" w:rsidR="006F227E" w:rsidRDefault="006F227E"/>
    <w:p w14:paraId="3B12B587" w14:textId="77777777" w:rsidR="006F227E" w:rsidRPr="006F227E" w:rsidRDefault="006F227E" w:rsidP="006F227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74151"/>
        </w:rPr>
      </w:pPr>
      <w:proofErr w:type="spellStart"/>
      <w:r w:rsidRPr="006F227E">
        <w:rPr>
          <w:rFonts w:ascii="Arial" w:hAnsi="Arial" w:cs="Arial"/>
          <w:b/>
          <w:bCs/>
          <w:color w:val="374151"/>
          <w:bdr w:val="single" w:sz="2" w:space="0" w:color="E5E7EB" w:frame="1"/>
        </w:rPr>
        <w:t>HydroVolve</w:t>
      </w:r>
      <w:proofErr w:type="spellEnd"/>
      <w:r w:rsidRPr="006F227E">
        <w:rPr>
          <w:rFonts w:ascii="Arial" w:hAnsi="Arial" w:cs="Arial"/>
          <w:b/>
          <w:bCs/>
          <w:color w:val="374151"/>
          <w:bdr w:val="single" w:sz="2" w:space="0" w:color="E5E7EB" w:frame="1"/>
        </w:rPr>
        <w:t xml:space="preserve"> HAMMER</w:t>
      </w:r>
      <w:r w:rsidRPr="006F227E">
        <w:rPr>
          <w:rFonts w:ascii="Arial" w:hAnsi="Arial" w:cs="Arial"/>
          <w:color w:val="374151"/>
        </w:rPr>
        <w:t xml:space="preserve"> is the world’s most powerful, most </w:t>
      </w:r>
      <w:proofErr w:type="gramStart"/>
      <w:r w:rsidRPr="006F227E">
        <w:rPr>
          <w:rFonts w:ascii="Arial" w:hAnsi="Arial" w:cs="Arial"/>
          <w:color w:val="374151"/>
        </w:rPr>
        <w:t>controllable</w:t>
      </w:r>
      <w:proofErr w:type="gramEnd"/>
      <w:r w:rsidRPr="006F227E">
        <w:rPr>
          <w:rFonts w:ascii="Arial" w:hAnsi="Arial" w:cs="Arial"/>
          <w:color w:val="374151"/>
        </w:rPr>
        <w:t xml:space="preserve"> and most versatile stuck-object extraction system. It is simple, </w:t>
      </w:r>
      <w:proofErr w:type="gramStart"/>
      <w:r w:rsidRPr="006F227E">
        <w:rPr>
          <w:rFonts w:ascii="Arial" w:hAnsi="Arial" w:cs="Arial"/>
          <w:color w:val="374151"/>
        </w:rPr>
        <w:t>rapid</w:t>
      </w:r>
      <w:proofErr w:type="gramEnd"/>
      <w:r w:rsidRPr="006F227E">
        <w:rPr>
          <w:rFonts w:ascii="Arial" w:hAnsi="Arial" w:cs="Arial"/>
          <w:color w:val="374151"/>
        </w:rPr>
        <w:t xml:space="preserve"> and robust and is operated and controlled instantly using only conventional rig systems.</w:t>
      </w:r>
    </w:p>
    <w:p w14:paraId="57CAD28C" w14:textId="77777777" w:rsidR="006F227E" w:rsidRPr="006F227E" w:rsidRDefault="006F227E" w:rsidP="006F227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74151"/>
        </w:rPr>
      </w:pPr>
      <w:r w:rsidRPr="006F227E">
        <w:rPr>
          <w:rFonts w:ascii="Arial" w:hAnsi="Arial" w:cs="Arial"/>
          <w:color w:val="374151"/>
        </w:rPr>
        <w:t xml:space="preserve">It is the superior alternative to jars in the BHA for preventing and remedying </w:t>
      </w:r>
      <w:proofErr w:type="gramStart"/>
      <w:r w:rsidRPr="006F227E">
        <w:rPr>
          <w:rFonts w:ascii="Arial" w:hAnsi="Arial" w:cs="Arial"/>
          <w:color w:val="374151"/>
        </w:rPr>
        <w:t>stuck-pipe</w:t>
      </w:r>
      <w:proofErr w:type="gramEnd"/>
      <w:r w:rsidRPr="006F227E">
        <w:rPr>
          <w:rFonts w:ascii="Arial" w:hAnsi="Arial" w:cs="Arial"/>
          <w:color w:val="374151"/>
        </w:rPr>
        <w:t xml:space="preserve"> incidents, and is the ideal solution for fishing interventions and planned P&amp;A operations.</w:t>
      </w:r>
    </w:p>
    <w:p w14:paraId="1AFC2692" w14:textId="77777777" w:rsidR="006F227E" w:rsidRPr="006F227E" w:rsidRDefault="006F227E" w:rsidP="006F227E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74151"/>
        </w:rPr>
      </w:pPr>
      <w:proofErr w:type="spellStart"/>
      <w:r w:rsidRPr="006F227E">
        <w:rPr>
          <w:rFonts w:ascii="Arial" w:hAnsi="Arial" w:cs="Arial"/>
          <w:b/>
          <w:bCs/>
          <w:color w:val="374151"/>
          <w:bdr w:val="single" w:sz="2" w:space="0" w:color="E5E7EB" w:frame="1"/>
        </w:rPr>
        <w:t>HydroVolve</w:t>
      </w:r>
      <w:proofErr w:type="spellEnd"/>
      <w:r w:rsidRPr="006F227E">
        <w:rPr>
          <w:rFonts w:ascii="Arial" w:hAnsi="Arial" w:cs="Arial"/>
          <w:b/>
          <w:bCs/>
          <w:color w:val="374151"/>
          <w:bdr w:val="single" w:sz="2" w:space="0" w:color="E5E7EB" w:frame="1"/>
        </w:rPr>
        <w:t xml:space="preserve"> HAMMER</w:t>
      </w:r>
      <w:r w:rsidRPr="006F227E">
        <w:rPr>
          <w:rFonts w:ascii="Arial" w:hAnsi="Arial" w:cs="Arial"/>
          <w:color w:val="374151"/>
        </w:rPr>
        <w:t> is powered by the </w:t>
      </w:r>
      <w:proofErr w:type="spellStart"/>
      <w:r w:rsidRPr="006F227E">
        <w:rPr>
          <w:rFonts w:ascii="Arial" w:hAnsi="Arial" w:cs="Arial"/>
          <w:color w:val="374151"/>
        </w:rPr>
        <w:fldChar w:fldCharType="begin"/>
      </w:r>
      <w:r w:rsidRPr="006F227E">
        <w:rPr>
          <w:rFonts w:ascii="Arial" w:hAnsi="Arial" w:cs="Arial"/>
          <w:color w:val="374151"/>
        </w:rPr>
        <w:instrText xml:space="preserve"> HYPERLINK "https://hydrovolve.co.uk/core-technology/infinity/" </w:instrText>
      </w:r>
      <w:r w:rsidRPr="006F227E">
        <w:rPr>
          <w:rFonts w:ascii="Arial" w:hAnsi="Arial" w:cs="Arial"/>
          <w:color w:val="374151"/>
        </w:rPr>
        <w:fldChar w:fldCharType="separate"/>
      </w:r>
      <w:r w:rsidRPr="006F227E">
        <w:rPr>
          <w:rStyle w:val="Hyperlink"/>
          <w:rFonts w:ascii="Arial" w:hAnsi="Arial" w:cs="Arial"/>
          <w:b/>
          <w:bCs/>
          <w:color w:val="D70926"/>
          <w:bdr w:val="single" w:sz="2" w:space="0" w:color="E5E7EB" w:frame="1"/>
        </w:rPr>
        <w:t>HydroVolve</w:t>
      </w:r>
      <w:proofErr w:type="spellEnd"/>
      <w:r w:rsidRPr="006F227E">
        <w:rPr>
          <w:rStyle w:val="Hyperlink"/>
          <w:rFonts w:ascii="Arial" w:hAnsi="Arial" w:cs="Arial"/>
          <w:b/>
          <w:bCs/>
          <w:color w:val="D70926"/>
          <w:bdr w:val="single" w:sz="2" w:space="0" w:color="E5E7EB" w:frame="1"/>
        </w:rPr>
        <w:t xml:space="preserve"> INFINITY</w:t>
      </w:r>
      <w:r w:rsidRPr="006F227E">
        <w:rPr>
          <w:rFonts w:ascii="Arial" w:hAnsi="Arial" w:cs="Arial"/>
          <w:color w:val="374151"/>
        </w:rPr>
        <w:fldChar w:fldCharType="end"/>
      </w:r>
      <w:r w:rsidRPr="006F227E">
        <w:rPr>
          <w:rFonts w:ascii="Arial" w:hAnsi="Arial" w:cs="Arial"/>
          <w:color w:val="374151"/>
        </w:rPr>
        <w:t> engine to generate and deliver intense vibration and rapid impact force to liberate stuck objects. It utilises the </w:t>
      </w:r>
      <w:proofErr w:type="spellStart"/>
      <w:r w:rsidRPr="006F227E">
        <w:rPr>
          <w:rFonts w:ascii="Arial" w:hAnsi="Arial" w:cs="Arial"/>
          <w:color w:val="374151"/>
        </w:rPr>
        <w:fldChar w:fldCharType="begin"/>
      </w:r>
      <w:r w:rsidRPr="006F227E">
        <w:rPr>
          <w:rFonts w:ascii="Arial" w:hAnsi="Arial" w:cs="Arial"/>
          <w:color w:val="374151"/>
        </w:rPr>
        <w:instrText xml:space="preserve"> HYPERLINK "https://hydrovolve.co.uk/core-technology/polyvolve/" </w:instrText>
      </w:r>
      <w:r w:rsidRPr="006F227E">
        <w:rPr>
          <w:rFonts w:ascii="Arial" w:hAnsi="Arial" w:cs="Arial"/>
          <w:color w:val="374151"/>
        </w:rPr>
        <w:fldChar w:fldCharType="separate"/>
      </w:r>
      <w:r w:rsidRPr="006F227E">
        <w:rPr>
          <w:rStyle w:val="Hyperlink"/>
          <w:rFonts w:ascii="Arial" w:hAnsi="Arial" w:cs="Arial"/>
          <w:b/>
          <w:bCs/>
          <w:color w:val="D70926"/>
          <w:bdr w:val="single" w:sz="2" w:space="0" w:color="E5E7EB" w:frame="1"/>
        </w:rPr>
        <w:t>PolyVolve</w:t>
      </w:r>
      <w:proofErr w:type="spellEnd"/>
      <w:r w:rsidRPr="006F227E">
        <w:rPr>
          <w:rFonts w:ascii="Arial" w:hAnsi="Arial" w:cs="Arial"/>
          <w:color w:val="374151"/>
        </w:rPr>
        <w:fldChar w:fldCharType="end"/>
      </w:r>
      <w:r w:rsidRPr="006F227E">
        <w:rPr>
          <w:rFonts w:ascii="Arial" w:hAnsi="Arial" w:cs="Arial"/>
          <w:color w:val="374151"/>
        </w:rPr>
        <w:t> swivel to allow immense overpulls to be applied to stuck objects at the same time as delivering intense, high energy vibro-impact extraction forces. This combination is designed to deliver swift stuck object extraction thereby minimising downtime and increasing operational success.</w:t>
      </w:r>
    </w:p>
    <w:p w14:paraId="23532873" w14:textId="4494A977" w:rsidR="006F227E" w:rsidRDefault="006F227E">
      <w:r>
        <w:t>Link to Vendors website for further information</w:t>
      </w:r>
      <w:r w:rsidR="00B273A9">
        <w:t>:</w:t>
      </w:r>
    </w:p>
    <w:p w14:paraId="749E563F" w14:textId="5E63ADB8" w:rsidR="006F227E" w:rsidRDefault="00B273A9">
      <w:hyperlink r:id="rId5" w:history="1">
        <w:proofErr w:type="spellStart"/>
        <w:r>
          <w:rPr>
            <w:rStyle w:val="Hyperlink"/>
          </w:rPr>
          <w:t>HydroVolve</w:t>
        </w:r>
        <w:proofErr w:type="spellEnd"/>
        <w:r>
          <w:rPr>
            <w:rStyle w:val="Hyperlink"/>
          </w:rPr>
          <w:t xml:space="preserve"> Hammer</w:t>
        </w:r>
      </w:hyperlink>
    </w:p>
    <w:sectPr w:rsidR="006F2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E"/>
    <w:rsid w:val="006F227E"/>
    <w:rsid w:val="007370B9"/>
    <w:rsid w:val="00B273A9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F7DE"/>
  <w15:chartTrackingRefBased/>
  <w15:docId w15:val="{D862BB07-5EC5-4053-AB6D-F902B4B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F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ydrovolve.co.uk/products/hydrovolve-hammer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E1819EAF-6804-4351-AD3E-A355A7B0B9E3}"/>
</file>

<file path=customXml/itemProps2.xml><?xml version="1.0" encoding="utf-8"?>
<ds:datastoreItem xmlns:ds="http://schemas.openxmlformats.org/officeDocument/2006/customXml" ds:itemID="{457E0A8E-B70A-4D7F-A4CE-36A6CD68DD6D}"/>
</file>

<file path=customXml/itemProps3.xml><?xml version="1.0" encoding="utf-8"?>
<ds:datastoreItem xmlns:ds="http://schemas.openxmlformats.org/officeDocument/2006/customXml" ds:itemID="{2DF3FC4D-006C-49CD-9A0C-0DFC9785B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2023-07-13T13:47:00Z</dcterms:created>
  <dcterms:modified xsi:type="dcterms:W3CDTF">2023-07-13T13:53:00Z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